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D3" w:rsidRPr="007772D3" w:rsidRDefault="007772D3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r w:rsidRPr="007772D3">
        <w:rPr>
          <w:rFonts w:ascii="PT Astra Serif" w:hAnsi="PT Astra Serif" w:cs="Arial"/>
          <w:b/>
          <w:bCs/>
          <w:color w:val="333333"/>
          <w:sz w:val="20"/>
          <w:szCs w:val="20"/>
        </w:rPr>
        <w:t>Федеральные нормативные документы, регламентирующие деятельность методических служб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6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Минпросвещения России от 15.12.2022 г. № Р-303 «О внесении изменений в концепцию создания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единой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федеральной системы научно-методического сопровождения педагогических работников и управленческих кадров, утверждённую распоряжением Министерства просвещения Российской Федерации от 16.12.2020 г. № Р-174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7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Министерства просвещения Российской Федерации от 15.11.2021 № Р-307 О признании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утратившим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силу распоряжения Министерства просвещения Российской Федерации от 4 февраля 2021 года №Р-33 «Об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8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Письмо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заместителя Министра просвещения Российской Федерации А.В. Зыряновой от 08.11.2021 №АЗ-872/08 «О направлении методических рекомендаций»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9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Министерства просвещения Российской Федерации от 27.08.2021 №Р-201 «Об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утверждении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10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Министерства просвещения Российской Федерации от 04.02.2021 №Р-33 «Об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утверждении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11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Министерства просвещения Российской Федерации от 16.12.2020 №Р-174 «Об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утверждении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Концепции создания единой федеральной системы научно-методического сопровождения педагогических работников и управленческих кадров»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12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Министерства просвещения Российской Федерации от 06.08.2020 №Р-76 «Концепция создания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единой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федеральной системы научно-методического сопровождения педагогических работников»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13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Правительства Российской Федерации от 31.12.2019 №3273-р «Об основных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принципах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национальной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системы профессионального роста педагогических работников Российской Федерации, включая национальную систему учительского роста»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14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Методические рекомендации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15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Федеральный научно-методический центр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сопровождения педагогических работников ТГПУ</w:t>
      </w:r>
    </w:p>
    <w:p w:rsidR="007772D3" w:rsidRPr="007772D3" w:rsidRDefault="007772D3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r w:rsidRPr="007772D3">
        <w:rPr>
          <w:rFonts w:ascii="PT Astra Serif" w:hAnsi="PT Astra Serif" w:cs="Arial"/>
          <w:b/>
          <w:bCs/>
          <w:color w:val="333333"/>
          <w:sz w:val="20"/>
          <w:szCs w:val="20"/>
        </w:rPr>
        <w:t>Региональные нормативные документы, регламентирующие деятельность методических служб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16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Приказ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ТОИПКРО от 08.11.2022 №145-ос «Об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утверждении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состава регионального методического актива Томской области»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17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Департамента общего образования Томской области от 27.10.2022 №1788-р «Об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утверждении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Положения о региональном методическом активе Томской области»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18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Департамента общего образования Томской области от 14.03.2022 №311-р «О региональной системе научно-методического сопровождения педагогических работников и управленческих кадров Томской области»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19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Департамента общего образования Томской области от 20.01.2022 №67-р «О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внесении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изменения в распоряжение Департамента общего образования Томской области от 26.02.2021 №308-р»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20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Департамента общего образования Томской области от 26.02.2021 №308-р «О реализации мероприятия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рамках регионального проекта «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Современная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школа» национального проекта «Образование»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21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Департамента общего образования Томской области от 08.06.2020 №458-р «О работе по развитию и совершенствованию механизмов управления качеством образования Тоской области»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22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Департамента общего образования Томской области от 23.03.2020 №236-р «О совершенствовании деятельности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региональной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и муниципальных методических служб»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23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Приложение №1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«Дорожная карта по развитию системы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методической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работы Томской области»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24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Приложение №2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«Модель сетевой методической службы Томской области на 2020-2024 гг.»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25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Примерное положение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о муниципальной методической службе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26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Приложение №3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«Региональные показатели по обеспеченности методической помощью педагогических работников образовательных организаций Томской области» (в форме самообследования)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27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Приложение №4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к Модели сетевой методической службы Томской области «Мониторинг деятельности муниципальной методической службы (ММС)»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28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Распоряжение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 Департамента общего образования Томской области от 15.07.2021 № 1233-р «О создании и функционировании </w:t>
      </w:r>
      <w:proofErr w:type="gramStart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региональной</w:t>
      </w:r>
      <w:proofErr w:type="gramEnd"/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 xml:space="preserve"> системы научно-методического сопровождения педагогических работников и управленческих кадров Томской области»</w:t>
      </w:r>
    </w:p>
    <w:p w:rsidR="007772D3" w:rsidRDefault="001A605A" w:rsidP="007772D3">
      <w:pPr>
        <w:pStyle w:val="a3"/>
        <w:shd w:val="clear" w:color="auto" w:fill="FFFFFF"/>
        <w:jc w:val="both"/>
        <w:rPr>
          <w:rStyle w:val="a4"/>
          <w:rFonts w:ascii="PT Astra Serif" w:hAnsi="PT Astra Serif" w:cs="Arial"/>
          <w:color w:val="333333"/>
          <w:sz w:val="20"/>
          <w:szCs w:val="20"/>
        </w:rPr>
      </w:pPr>
      <w:hyperlink r:id="rId29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Методические рекомендации и предметные концепции</w:t>
        </w:r>
      </w:hyperlink>
    </w:p>
    <w:p w:rsidR="00677287" w:rsidRDefault="00677287" w:rsidP="00677287">
      <w:pPr>
        <w:pStyle w:val="a3"/>
        <w:jc w:val="both"/>
        <w:rPr>
          <w:rFonts w:ascii="PT Astra Serif" w:hAnsi="PT Astra Serif" w:cs="Arial"/>
          <w:b/>
          <w:bCs/>
          <w:color w:val="333333"/>
          <w:sz w:val="20"/>
          <w:szCs w:val="20"/>
        </w:rPr>
      </w:pPr>
      <w:r w:rsidRPr="00677287">
        <w:rPr>
          <w:rFonts w:ascii="PT Astra Serif" w:hAnsi="PT Astra Serif" w:cs="Arial"/>
          <w:b/>
          <w:bCs/>
          <w:color w:val="333333"/>
          <w:sz w:val="20"/>
          <w:szCs w:val="20"/>
        </w:rPr>
        <w:t>Диагностика профессиональных дефицитов</w:t>
      </w:r>
      <w:r>
        <w:rPr>
          <w:rFonts w:ascii="PT Astra Serif" w:hAnsi="PT Astra Serif" w:cs="Arial"/>
          <w:b/>
          <w:bCs/>
          <w:color w:val="333333"/>
          <w:sz w:val="20"/>
          <w:szCs w:val="20"/>
        </w:rPr>
        <w:t xml:space="preserve"> </w:t>
      </w:r>
      <w:hyperlink r:id="rId30" w:history="1">
        <w:r w:rsidRPr="00C76F1E">
          <w:rPr>
            <w:rStyle w:val="a4"/>
            <w:rFonts w:ascii="PT Astra Serif" w:hAnsi="PT Astra Serif" w:cs="Arial"/>
            <w:b/>
            <w:bCs/>
            <w:sz w:val="20"/>
            <w:szCs w:val="20"/>
          </w:rPr>
          <w:t>https://toipkro.ru/departments/centr-nepreryvnogo-povysheniya-37/diagnostika-professionalnyh-deficitov/</w:t>
        </w:r>
      </w:hyperlink>
    </w:p>
    <w:p w:rsidR="00677287" w:rsidRPr="007772D3" w:rsidRDefault="00677287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</w:p>
    <w:p w:rsidR="007772D3" w:rsidRPr="007772D3" w:rsidRDefault="007772D3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r w:rsidRPr="007772D3">
        <w:rPr>
          <w:rFonts w:ascii="PT Astra Serif" w:hAnsi="PT Astra Serif" w:cs="Arial"/>
          <w:b/>
          <w:bCs/>
          <w:color w:val="333333"/>
          <w:sz w:val="20"/>
          <w:szCs w:val="20"/>
        </w:rPr>
        <w:t>Муниципальные нормативные документы, регламентирующие деятельность методических служб</w:t>
      </w:r>
    </w:p>
    <w:p w:rsidR="007772D3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31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Научно-методическое сопровождение педагогов</w:t>
        </w:r>
      </w:hyperlink>
    </w:p>
    <w:p w:rsid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  <w:hyperlink r:id="rId32" w:history="1">
        <w:r w:rsidR="007772D3" w:rsidRPr="007772D3">
          <w:rPr>
            <w:rStyle w:val="a4"/>
            <w:rFonts w:ascii="PT Astra Serif" w:hAnsi="PT Astra Serif" w:cs="Arial"/>
            <w:color w:val="333333"/>
            <w:sz w:val="20"/>
            <w:szCs w:val="20"/>
          </w:rPr>
          <w:t>Клуб</w:t>
        </w:r>
      </w:hyperlink>
      <w:r w:rsidR="007772D3" w:rsidRPr="007772D3">
        <w:rPr>
          <w:rFonts w:ascii="PT Astra Serif" w:hAnsi="PT Astra Serif" w:cs="Arial"/>
          <w:color w:val="333333"/>
          <w:sz w:val="20"/>
          <w:szCs w:val="20"/>
        </w:rPr>
        <w:t> «Молодой специалист»</w:t>
      </w:r>
      <w:r w:rsidRPr="001A605A">
        <w:t xml:space="preserve"> </w:t>
      </w:r>
      <w:hyperlink r:id="rId33" w:history="1">
        <w:r w:rsidRPr="00C76F1E">
          <w:rPr>
            <w:rStyle w:val="a4"/>
            <w:rFonts w:ascii="PT Astra Serif" w:hAnsi="PT Astra Serif" w:cs="Arial"/>
            <w:sz w:val="20"/>
            <w:szCs w:val="20"/>
          </w:rPr>
          <w:t>http://imc.tomsk.ru/?page_id=119</w:t>
        </w:r>
      </w:hyperlink>
    </w:p>
    <w:p w:rsidR="001A605A" w:rsidRPr="007772D3" w:rsidRDefault="001A605A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</w:p>
    <w:p w:rsidR="001A605A" w:rsidRPr="001A605A" w:rsidRDefault="007772D3" w:rsidP="001A605A">
      <w:pPr>
        <w:pStyle w:val="a3"/>
        <w:shd w:val="clear" w:color="auto" w:fill="FFFFFF"/>
        <w:jc w:val="both"/>
        <w:rPr>
          <w:rFonts w:ascii="PT Astra Serif" w:hAnsi="PT Astra Serif" w:cs="Arial"/>
          <w:b/>
          <w:bCs/>
          <w:color w:val="333333"/>
          <w:szCs w:val="20"/>
        </w:rPr>
      </w:pPr>
      <w:r w:rsidRPr="001347C6">
        <w:rPr>
          <w:rFonts w:ascii="PT Astra Serif" w:hAnsi="PT Astra Serif" w:cs="Arial"/>
          <w:b/>
          <w:bCs/>
          <w:color w:val="333333"/>
          <w:szCs w:val="20"/>
          <w:highlight w:val="yellow"/>
        </w:rPr>
        <w:t>Нормативные документы, регламентирующие деятельность методической службы на уровне образовательного учреждения</w:t>
      </w:r>
      <w:bookmarkStart w:id="0" w:name="_GoBack"/>
      <w:bookmarkEnd w:id="0"/>
    </w:p>
    <w:p w:rsidR="007772D3" w:rsidRPr="007772D3" w:rsidRDefault="007772D3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b/>
          <w:color w:val="000000"/>
          <w:sz w:val="28"/>
          <w:szCs w:val="24"/>
          <w:highlight w:val="yellow"/>
          <w:lang w:eastAsia="ru-RU"/>
        </w:rPr>
      </w:pPr>
      <w:r w:rsidRPr="007772D3">
        <w:rPr>
          <w:rFonts w:ascii="Montserrat" w:eastAsia="Times New Roman" w:hAnsi="Montserrat" w:cs="Times New Roman"/>
          <w:b/>
          <w:color w:val="000000"/>
          <w:sz w:val="28"/>
          <w:szCs w:val="24"/>
          <w:highlight w:val="yellow"/>
          <w:lang w:eastAsia="ru-RU"/>
        </w:rPr>
        <w:t>2025-2026 учебный год</w:t>
      </w:r>
    </w:p>
    <w:p w:rsidR="007772D3" w:rsidRDefault="007772D3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772D3">
        <w:rPr>
          <w:rFonts w:ascii="Montserrat" w:eastAsia="Times New Roman" w:hAnsi="Montserrat" w:cs="Times New Roman"/>
          <w:color w:val="000000"/>
          <w:sz w:val="24"/>
          <w:szCs w:val="24"/>
          <w:highlight w:val="yellow"/>
          <w:lang w:eastAsia="ru-RU"/>
        </w:rPr>
        <w:t xml:space="preserve">Приказ об организации методической службы гимназии в 2025-2026 </w:t>
      </w:r>
      <w:proofErr w:type="gramStart"/>
      <w:r w:rsidRPr="007772D3">
        <w:rPr>
          <w:rFonts w:ascii="Montserrat" w:eastAsia="Times New Roman" w:hAnsi="Montserrat" w:cs="Times New Roman"/>
          <w:color w:val="000000"/>
          <w:sz w:val="24"/>
          <w:szCs w:val="24"/>
          <w:highlight w:val="yellow"/>
          <w:lang w:eastAsia="ru-RU"/>
        </w:rPr>
        <w:t>учебном</w:t>
      </w:r>
      <w:proofErr w:type="gramEnd"/>
      <w:r w:rsidRPr="007772D3">
        <w:rPr>
          <w:rFonts w:ascii="Montserrat" w:eastAsia="Times New Roman" w:hAnsi="Montserrat" w:cs="Times New Roman"/>
          <w:color w:val="000000"/>
          <w:sz w:val="24"/>
          <w:szCs w:val="24"/>
          <w:highlight w:val="yellow"/>
          <w:lang w:eastAsia="ru-RU"/>
        </w:rPr>
        <w:t xml:space="preserve"> году</w:t>
      </w:r>
    </w:p>
    <w:p w:rsidR="001347C6" w:rsidRDefault="001347C6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1347C6">
        <w:rPr>
          <w:rFonts w:ascii="Montserrat" w:eastAsia="Times New Roman" w:hAnsi="Montserrat" w:cs="Times New Roman"/>
          <w:color w:val="000000"/>
          <w:sz w:val="24"/>
          <w:szCs w:val="24"/>
          <w:highlight w:val="yellow"/>
          <w:lang w:eastAsia="ru-RU"/>
        </w:rPr>
        <w:t xml:space="preserve">План </w:t>
      </w:r>
      <w:proofErr w:type="gramStart"/>
      <w:r w:rsidRPr="001347C6">
        <w:rPr>
          <w:rFonts w:ascii="Montserrat" w:eastAsia="Times New Roman" w:hAnsi="Montserrat" w:cs="Times New Roman"/>
          <w:color w:val="000000"/>
          <w:sz w:val="24"/>
          <w:szCs w:val="24"/>
          <w:highlight w:val="yellow"/>
          <w:lang w:eastAsia="ru-RU"/>
        </w:rPr>
        <w:t>методической</w:t>
      </w:r>
      <w:proofErr w:type="gramEnd"/>
      <w:r w:rsidRPr="001347C6">
        <w:rPr>
          <w:rFonts w:ascii="Montserrat" w:eastAsia="Times New Roman" w:hAnsi="Montserrat" w:cs="Times New Roman"/>
          <w:color w:val="000000"/>
          <w:sz w:val="24"/>
          <w:szCs w:val="24"/>
          <w:highlight w:val="yellow"/>
          <w:lang w:eastAsia="ru-RU"/>
        </w:rPr>
        <w:t xml:space="preserve"> работы в гимназии в 2025-2026 учебном году</w:t>
      </w:r>
    </w:p>
    <w:p w:rsidR="007772D3" w:rsidRPr="007772D3" w:rsidRDefault="007772D3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b/>
          <w:color w:val="000000"/>
          <w:sz w:val="32"/>
          <w:szCs w:val="24"/>
          <w:lang w:eastAsia="ru-RU"/>
        </w:rPr>
      </w:pPr>
      <w:r w:rsidRPr="007772D3">
        <w:rPr>
          <w:rFonts w:ascii="Montserrat" w:eastAsia="Times New Roman" w:hAnsi="Montserrat" w:cs="Times New Roman"/>
          <w:b/>
          <w:color w:val="000000"/>
          <w:sz w:val="28"/>
          <w:szCs w:val="24"/>
          <w:highlight w:val="yellow"/>
          <w:lang w:eastAsia="ru-RU"/>
        </w:rPr>
        <w:t>2024-2025 учебный год</w:t>
      </w:r>
    </w:p>
    <w:p w:rsidR="007772D3" w:rsidRPr="007772D3" w:rsidRDefault="001A605A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4" w:history="1"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Приказ об организации методической службы гимназии в 2024-2025 </w:t>
        </w:r>
        <w:proofErr w:type="gramStart"/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учебном</w:t>
        </w:r>
        <w:proofErr w:type="gramEnd"/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году</w:t>
        </w:r>
      </w:hyperlink>
      <w:r w:rsidR="007772D3" w:rsidRPr="007772D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7772D3" w:rsidRPr="007772D3" w:rsidRDefault="001A605A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5" w:history="1"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Соглашение о сотрудничестве ТОИПКРО и гимназии №СО-24/24 от 16.12.2024 г.</w:t>
        </w:r>
      </w:hyperlink>
    </w:p>
    <w:p w:rsidR="007772D3" w:rsidRPr="007772D3" w:rsidRDefault="001A605A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6" w:history="1"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План работы методической службы в 2024-2025 </w:t>
        </w:r>
        <w:proofErr w:type="gramStart"/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учебном</w:t>
        </w:r>
        <w:proofErr w:type="gramEnd"/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году</w:t>
        </w:r>
      </w:hyperlink>
    </w:p>
    <w:p w:rsidR="007772D3" w:rsidRDefault="001A605A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7" w:history="1"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План работы методического совета гимназии в 2024-2025 </w:t>
        </w:r>
        <w:proofErr w:type="gramStart"/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учебном</w:t>
        </w:r>
        <w:proofErr w:type="gramEnd"/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году</w:t>
        </w:r>
      </w:hyperlink>
    </w:p>
    <w:p w:rsidR="007772D3" w:rsidRPr="007772D3" w:rsidRDefault="007772D3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772D3">
        <w:rPr>
          <w:rFonts w:ascii="Montserrat" w:eastAsia="Times New Roman" w:hAnsi="Montserrat" w:cs="Times New Roman"/>
          <w:color w:val="000000"/>
          <w:sz w:val="24"/>
          <w:szCs w:val="24"/>
          <w:highlight w:val="yellow"/>
          <w:lang w:eastAsia="ru-RU"/>
        </w:rPr>
        <w:t>Анализ методической работы в гимназии в 2024-2025 учебном году</w:t>
      </w:r>
    </w:p>
    <w:p w:rsidR="007772D3" w:rsidRDefault="007772D3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7772D3" w:rsidRPr="007772D3" w:rsidRDefault="001A605A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8" w:history="1"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Положение о методическом совете гимназии</w:t>
        </w:r>
      </w:hyperlink>
    </w:p>
    <w:p w:rsidR="007772D3" w:rsidRPr="007772D3" w:rsidRDefault="001A605A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9" w:history="1"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Положение о педагогической конференции в гимназии</w:t>
        </w:r>
      </w:hyperlink>
    </w:p>
    <w:p w:rsidR="007772D3" w:rsidRPr="007772D3" w:rsidRDefault="001A605A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0" w:history="1"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Положение о психолого-педагогическом консилиуме</w:t>
        </w:r>
      </w:hyperlink>
    </w:p>
    <w:p w:rsidR="007772D3" w:rsidRPr="007772D3" w:rsidRDefault="001A605A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1" w:history="1"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Положение о научном обществе обучающихся гимназии</w:t>
        </w:r>
      </w:hyperlink>
    </w:p>
    <w:p w:rsidR="007772D3" w:rsidRPr="007772D3" w:rsidRDefault="001A605A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2" w:history="1"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План повышения квалификации педагогических работников гимназии до 2026 г.</w:t>
        </w:r>
      </w:hyperlink>
    </w:p>
    <w:p w:rsidR="007772D3" w:rsidRPr="007772D3" w:rsidRDefault="001A605A" w:rsidP="007772D3">
      <w:p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3" w:history="1"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Сертификат соисполнителя Всеро</w:t>
        </w:r>
        <w:r w:rsid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</w:t>
        </w:r>
        <w:r w:rsidR="007772D3" w:rsidRPr="007772D3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сийского инновационного проекта "Начальная углубленная подготовка по математике в 1-6 классах с позиций непрерывности образования между начальной и основной школой" (срок реализации проекта: 2024-2030 гг.)</w:t>
        </w:r>
      </w:hyperlink>
    </w:p>
    <w:p w:rsidR="007772D3" w:rsidRPr="007772D3" w:rsidRDefault="007772D3" w:rsidP="007772D3">
      <w:pPr>
        <w:pStyle w:val="a3"/>
        <w:shd w:val="clear" w:color="auto" w:fill="FFFFFF"/>
        <w:jc w:val="both"/>
        <w:rPr>
          <w:rFonts w:ascii="PT Astra Serif" w:hAnsi="PT Astra Serif" w:cs="Arial"/>
          <w:color w:val="333333"/>
          <w:sz w:val="20"/>
          <w:szCs w:val="20"/>
        </w:rPr>
      </w:pPr>
    </w:p>
    <w:p w:rsidR="00810829" w:rsidRPr="007772D3" w:rsidRDefault="00810829">
      <w:pPr>
        <w:rPr>
          <w:rFonts w:ascii="PT Astra Serif" w:hAnsi="PT Astra Serif"/>
        </w:rPr>
      </w:pPr>
    </w:p>
    <w:sectPr w:rsidR="00810829" w:rsidRPr="0077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11741"/>
    <w:multiLevelType w:val="multilevel"/>
    <w:tmpl w:val="B24E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D3"/>
    <w:rsid w:val="001347C6"/>
    <w:rsid w:val="001A605A"/>
    <w:rsid w:val="00677287"/>
    <w:rsid w:val="007772D3"/>
    <w:rsid w:val="0081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72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72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tpu.ru/lyceum/NMSPR/Pismo_AV_Zyryanovoj_ot_08112021_AZ_872_08_Metod-rekomend.pdf" TargetMode="External"/><Relationship Id="rId13" Type="http://schemas.openxmlformats.org/officeDocument/2006/relationships/hyperlink" Target="https://portal.tpu.ru/lyceum/NMSPR/3273_r_ot_311220219_osnovnye_princzipy_naz_sistemy_prof.pdf" TargetMode="External"/><Relationship Id="rId18" Type="http://schemas.openxmlformats.org/officeDocument/2006/relationships/hyperlink" Target="https://portal.tpu.ru/lyceum/NMSPR/311_r_ot_14032022.pdf" TargetMode="External"/><Relationship Id="rId26" Type="http://schemas.openxmlformats.org/officeDocument/2006/relationships/hyperlink" Target="https://portal.tpu.ru/lyceum/NMSPR/prilozhenie_3.docx" TargetMode="External"/><Relationship Id="rId39" Type="http://schemas.openxmlformats.org/officeDocument/2006/relationships/hyperlink" Target="https://gimn-24immvoktyabrskoj-tomsk-r69.gosweb.gosuslugi.ru/netcat_files/userfiles/Polozhenie_o_pedag.konferentsii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ortal.tpu.ru/lyceum/NMSPR/r_ot_08062020_458_r_kachestvo_obrazovaniya.pdf" TargetMode="External"/><Relationship Id="rId34" Type="http://schemas.openxmlformats.org/officeDocument/2006/relationships/hyperlink" Target="https://gimn-24immvoktyabrskoj-tomsk-r69.gosweb.gosuslugi.ru/netcat_files/userfiles/Prikaz_ob_organ.metsluzhby.pdf" TargetMode="External"/><Relationship Id="rId42" Type="http://schemas.openxmlformats.org/officeDocument/2006/relationships/hyperlink" Target="https://gimn-24immvoktyabrskoj-tomsk-r69.gosweb.gosuslugi.ru/netcat_files/userfiles/Plan_povysheniya_kvalifikatsii.docx" TargetMode="External"/><Relationship Id="rId7" Type="http://schemas.openxmlformats.org/officeDocument/2006/relationships/hyperlink" Target="https://portal.tpu.ru/lyceum/NMSPR/R_307_ot_15112021_Otmena_R_33_1.pdf" TargetMode="External"/><Relationship Id="rId12" Type="http://schemas.openxmlformats.org/officeDocument/2006/relationships/hyperlink" Target="https://portal.tpu.ru/lyceum/NMSPR/R_ot_06082020_R_76_1.pdf" TargetMode="External"/><Relationship Id="rId17" Type="http://schemas.openxmlformats.org/officeDocument/2006/relationships/hyperlink" Target="https://portal.tpu.ru/lyceum/NMSPR/1788_r_ot_27102022.pdf" TargetMode="External"/><Relationship Id="rId25" Type="http://schemas.openxmlformats.org/officeDocument/2006/relationships/hyperlink" Target="https://portal.tpu.ru/lyceum/NMSPR/prtlozhenie_2.docx" TargetMode="External"/><Relationship Id="rId33" Type="http://schemas.openxmlformats.org/officeDocument/2006/relationships/hyperlink" Target="http://imc.tomsk.ru/?page_id=119" TargetMode="External"/><Relationship Id="rId38" Type="http://schemas.openxmlformats.org/officeDocument/2006/relationships/hyperlink" Target="https://gimn-24immvoktyabrskoj-tomsk-r69.gosweb.gosuslugi.ru/netcat_files/userfiles/Plan_raboty_metodicheskogo_soveta_gimnazii_v_2024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rtal.tpu.ru/lyceum/NMSPR/pr_TOIPKRO_ot_08112022_145os_RMA.pdf" TargetMode="External"/><Relationship Id="rId20" Type="http://schemas.openxmlformats.org/officeDocument/2006/relationships/hyperlink" Target="https://portal.tpu.ru/lyceum/NMSPR/308_r_ot_26022021_O_realizaczii_meropriyatiya_CzNPPMPR.pdf" TargetMode="External"/><Relationship Id="rId29" Type="http://schemas.openxmlformats.org/officeDocument/2006/relationships/hyperlink" Target="https://toipkro.ru/departments/kafedra-razvitiya-pedagogicheskogo-29/predmetnye-koncepcii-849/" TargetMode="External"/><Relationship Id="rId41" Type="http://schemas.openxmlformats.org/officeDocument/2006/relationships/hyperlink" Target="https://gimn-24immvoktyabrskoj-tomsk-r69.gosweb.gosuslugi.ru/netcat_files/userfiles/2025_Polozhenie_o_nauchnom_obschestve_obuchayuschihsya_gimnazii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ortal.tpu.ru/lyceum/NMSPR/P303_15122022.pdf" TargetMode="External"/><Relationship Id="rId11" Type="http://schemas.openxmlformats.org/officeDocument/2006/relationships/hyperlink" Target="https://portal.tpu.ru/lyceum/NMSPR/R_174_ot_16122020_Koncepciya_edinoj_federalnoj_sistemy_N.pdf" TargetMode="External"/><Relationship Id="rId24" Type="http://schemas.openxmlformats.org/officeDocument/2006/relationships/hyperlink" Target="https://portal.tpu.ru/lyceum/NMSPR/model__setevoj_metodicheskoj_sluzhby.docx" TargetMode="External"/><Relationship Id="rId32" Type="http://schemas.openxmlformats.org/officeDocument/2006/relationships/hyperlink" Target="http://imc.tomsk.ru/?page_id=119" TargetMode="External"/><Relationship Id="rId37" Type="http://schemas.openxmlformats.org/officeDocument/2006/relationships/hyperlink" Target="https://gimn-24immvoktyabrskoj-tomsk-r69.gosweb.gosuslugi.ru/netcat_files/userfiles/Plan_raboty_metodicheskogo_soveta_gimnazii_v_2024.docx" TargetMode="External"/><Relationship Id="rId40" Type="http://schemas.openxmlformats.org/officeDocument/2006/relationships/hyperlink" Target="https://gimn-24immvoktyabrskoj-tomsk-r69.gosweb.gosuslugi.ru/netcat_files/userfiles/Polozhenie_o_PPkonsiliume.pdf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spu.edu.ru/fnmc" TargetMode="External"/><Relationship Id="rId23" Type="http://schemas.openxmlformats.org/officeDocument/2006/relationships/hyperlink" Target="https://portal.tpu.ru/lyceum/NMSPR/Dorozhnaya_karta_Prilozhenie_1_k_Rasporyazheniyu.pdf" TargetMode="External"/><Relationship Id="rId28" Type="http://schemas.openxmlformats.org/officeDocument/2006/relationships/hyperlink" Target="https://portal.tpu.ru/lyceum/NMSPR/1233p_15072021.pdf" TargetMode="External"/><Relationship Id="rId36" Type="http://schemas.openxmlformats.org/officeDocument/2006/relationships/hyperlink" Target="https://gimn-24immvoktyabrskoj-tomsk-r69.gosweb.gosuslugi.ru/netcat_files/userfiles/Plan_raboty_metodicheskoy_sluzhby.docx" TargetMode="External"/><Relationship Id="rId10" Type="http://schemas.openxmlformats.org/officeDocument/2006/relationships/hyperlink" Target="https://portal.tpu.ru/lyceum/NMSPR/R_33_ot_04022021_3.pdf" TargetMode="External"/><Relationship Id="rId19" Type="http://schemas.openxmlformats.org/officeDocument/2006/relationships/hyperlink" Target="https://portal.tpu.ru/lyceum/NMSPR/67_r_ot_20012022_O_vnesenii_izm_v_308_r.pdf" TargetMode="External"/><Relationship Id="rId31" Type="http://schemas.openxmlformats.org/officeDocument/2006/relationships/hyperlink" Target="http://imc.tomsk.ru/?page_id=37038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ortal.tpu.ru/lyceum/NMSPR/R_201_ot_27082021.pdf" TargetMode="External"/><Relationship Id="rId14" Type="http://schemas.openxmlformats.org/officeDocument/2006/relationships/hyperlink" Target="https://portal.tpu.ru/lyceum/NMSPR/P33_04022021.pdf" TargetMode="External"/><Relationship Id="rId22" Type="http://schemas.openxmlformats.org/officeDocument/2006/relationships/hyperlink" Target="https://portal.tpu.ru/lyceum/NMSPR/rasporyazhenie_DOO.pdf" TargetMode="External"/><Relationship Id="rId27" Type="http://schemas.openxmlformats.org/officeDocument/2006/relationships/hyperlink" Target="https://portal.tpu.ru/lyceum/NMSPR/prilozhenie_4.docx" TargetMode="External"/><Relationship Id="rId30" Type="http://schemas.openxmlformats.org/officeDocument/2006/relationships/hyperlink" Target="https://toipkro.ru/departments/centr-nepreryvnogo-povysheniya-37/diagnostika-professionalnyh-deficitov/" TargetMode="External"/><Relationship Id="rId35" Type="http://schemas.openxmlformats.org/officeDocument/2006/relationships/hyperlink" Target="https://gimn-24immvoktyabrskoj-tomsk-r69.gosweb.gosuslugi.ru/netcat_files/userfiles/soglashenie.pdf" TargetMode="External"/><Relationship Id="rId43" Type="http://schemas.openxmlformats.org/officeDocument/2006/relationships/hyperlink" Target="https://gimn-24immvoktyabrskoj-tomsk-r69.gosweb.gosuslugi.ru/netcat_files/userfiles/162-NUP_sertifikat_MAOU_gimnaziya_24_g._Tomsk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Анна Борисовна</dc:creator>
  <cp:lastModifiedBy>Филатова Анна Борисовна</cp:lastModifiedBy>
  <cp:revision>3</cp:revision>
  <dcterms:created xsi:type="dcterms:W3CDTF">2025-10-20T02:28:00Z</dcterms:created>
  <dcterms:modified xsi:type="dcterms:W3CDTF">2025-10-20T04:31:00Z</dcterms:modified>
</cp:coreProperties>
</file>